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4A" w:rsidRPr="009E0C4A" w:rsidRDefault="009E0C4A" w:rsidP="009E0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критического мышления в начальном образовании: улучшение обучения в 21 веке</w:t>
      </w:r>
    </w:p>
    <w:p w:rsidR="00815F18" w:rsidRDefault="009E0C4A" w:rsidP="009E0C4A">
      <w:pPr>
        <w:spacing w:before="100" w:beforeAutospacing="1" w:after="100" w:afterAutospacing="1" w:line="240" w:lineRule="auto"/>
        <w:jc w:val="center"/>
      </w:pPr>
      <w:r w:rsidRPr="009E0C4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Автор:</w:t>
      </w:r>
      <w:r w:rsidR="00815F18" w:rsidRPr="00815F18">
        <w:t xml:space="preserve"> </w:t>
      </w:r>
      <w:r w:rsidR="00815F18" w:rsidRPr="00815F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Ахмет Айдана Болатқызы</w:t>
      </w:r>
      <w:r w:rsidR="00815F1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,учитель начальных классов,</w:t>
      </w:r>
      <w:r w:rsidR="00815F18" w:rsidRPr="00815F18">
        <w:t xml:space="preserve"> </w:t>
      </w:r>
    </w:p>
    <w:p w:rsidR="009E0C4A" w:rsidRPr="009E0C4A" w:rsidRDefault="00815F18" w:rsidP="009E0C4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t>Государственное учреждение «Управление образования Карасайского района управления образования Алматинской области»</w:t>
      </w:r>
      <w:r>
        <w:br/>
        <w:t>Коммунальное государственное учреждение «Средняя школа села Енбекши»</w:t>
      </w:r>
      <w:r w:rsidR="009E0C4A" w:rsidRPr="009E0C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E0C4A" w:rsidRPr="009E0C4A" w:rsidRDefault="009E0C4A" w:rsidP="009E0C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Введение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стремительно меняющемся мире 21 века критическое мышление стало одним из важнейших навыков, который должны освоить ученики. Значение развития критического мышления в раннем образовании невозможно переоценить, особенно в начальной школе. Начальное образование служит основой для будущего обучения, где ученики не только осваивают базовые знания, но и развивают когнитивные навыки, необходимые для обработки, анализа и оценки информации.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Казахстане, как и в других странах, образовательные реформы направлены на адаптацию к требованиям современного мира. Переход от традиционных методов обучения к более прогрессивным обусловлен необходимостью развивать навыки 21 века у учащихся. Критическое мышление — это один из таких навыков, который привлекает особое внимание. Цель данной статьи — исследовать важность критического мышления в начальном образовании, его роль в развитии младших школьников и способы, с помощью которых учителя начальных классов могут развивать этот навык в своей практике.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Понятие критического мышления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Критическое мышление — это способность мыслить ясно и логично, понимать логические связи между идеями, анализировать аргументы и оценивать доказательства. Это не просто механическое запоминание или пассивное усвоение информации, а активное взаимодействие с ней. Критическое мышление включает в себя анализ информации, выявление предположений, формулирование выводов и принятие решений на основе фактов и доказательств.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критического мышления в том, что оно позволяет ученикам подходить к задачам с разных точек зрения, анализировать ситуацию с учетом разных факторов, а не просто принимать информацию на веру. Критическое мышление способствует развитию независимости, уверенности в собственных выводах и решений.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Значение критического мышления в начальном образовании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Раннее развитие критического мышления важно не только для академической успеваемости, но и для формирования у детей самостоятельности, способности к саморегуляции и ответственности за свои действия. Умение критически оценивать информацию помогает детям не только в учебе, но и в жизни, где им приходится сталкиваться с большим объемом информации, в том числе в цифровой среде.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начальной школе основное внимание стоит уделить развитию навыков анализа и осмысления информации. Это не только улучшает познавательные способности учащихся, но и помогает им становиться более уверенными и компетентными в различных 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жизненных ситуациях. Если ученики научатся применять критическое мышление с раннего возраста, они смогут более эффективно решать задачи, ставить перед собой цели и добиваться их.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Принципы развития критического мышления в начальной школе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 чтобы критическое мышление стало неотъемлемой частью учебного процесса, необходимо придерживаться нескольких принципов:</w:t>
      </w:r>
    </w:p>
    <w:p w:rsidR="009E0C4A" w:rsidRPr="009E0C4A" w:rsidRDefault="009E0C4A" w:rsidP="009E0C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Активное вовлечение учеников в процесс обучения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: Критическое мышление невозможно развивать, если ученики пассивно воспринимают информацию. Учителю необходимо создавать условия для активного участия детей в обсуждениях, решении проблем, проведении экспериментов и т.д. Это помогает учащимся научиться задавать вопросы, формулировать гипотезы и искать ответы.</w:t>
      </w:r>
    </w:p>
    <w:p w:rsidR="009E0C4A" w:rsidRPr="009E0C4A" w:rsidRDefault="009E0C4A" w:rsidP="009E0C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Поощрение самостоятельности и инициативности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: Важно, чтобы дети развивали навыки самостоятельного мышления и принимали решения на основе своих наблюдений и рассуждений. Учитель должен создать атмосферу, в которой ошибки воспринимаются как неотъемлемая часть процесса обучения, а не как неудачи.</w:t>
      </w:r>
    </w:p>
    <w:p w:rsidR="009E0C4A" w:rsidRPr="009E0C4A" w:rsidRDefault="009E0C4A" w:rsidP="009E0C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диалогового подхода в обучении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Диалог и обсуждение являются ключевыми инструментами в развитии критического мышления. Дети должны учиться не только отвечать на вопросы, но и задавать их, аргументировать свои позиции и слушать мнение других.</w:t>
      </w:r>
    </w:p>
    <w:p w:rsidR="009E0C4A" w:rsidRPr="009E0C4A" w:rsidRDefault="009E0C4A" w:rsidP="009E0C4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знаний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: Чтобы развивать критическое мышление, важно, чтобы ученики не воспринимали учебные предметы как изолированные области. Интеграция различных дисциплин помогает учащимся увидеть связи между знаниями и применять их в различных контекстах.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Методы и техники развития критического мышления в начальной школе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несколько методов и техник, которые могут помочь в развитии критического мышления у младших школьников:</w:t>
      </w:r>
    </w:p>
    <w:p w:rsidR="009E0C4A" w:rsidRPr="009E0C4A" w:rsidRDefault="009E0C4A" w:rsidP="009E0C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 проблемного обучения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Этот метод предполагает использование ситуаций, в которых ученики сталкиваются с проблемой, требующей решения. Учитель не дает готовых решений, а помогает учащимся найти способ решить задачу самостоятельно. Проблемное обучение развивает у детей способность к анализу, аргументации и выдвижению гипотез.</w:t>
      </w:r>
    </w:p>
    <w:p w:rsidR="009E0C4A" w:rsidRPr="009E0C4A" w:rsidRDefault="009E0C4A" w:rsidP="009E0C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Мозговой штурм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техника, при которой учащиеся генерируют как можно больше идей по теме, не оценивая их на начальном этапе. Мозговой штурм способствует развитию творческого мышления, а также помогает ученикам увидеть различные способы решения одной и той же задачи.</w:t>
      </w:r>
    </w:p>
    <w:p w:rsidR="009E0C4A" w:rsidRPr="009E0C4A" w:rsidRDefault="009E0C4A" w:rsidP="009E0C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Проектное обучение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: В рамках проектной деятельности дети учатся работать в группе, исследовать различные аспекты темы, анализировать информацию и презентовать результаты. Проектное обучение способствует развитию навыков исследования, критической оценки информации и представления результатов в логической и убедительной форме.</w:t>
      </w:r>
    </w:p>
    <w:p w:rsidR="009E0C4A" w:rsidRPr="009E0C4A" w:rsidRDefault="009E0C4A" w:rsidP="009E0C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Ролевая игра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Это метод, который помогает ученикам научиться смотреть на проблему с разных точек зрения. В процессе ролевых игр дети учат как защищать свою точку зрения, быть уверенными в своих словах и высказывать аргументы.</w:t>
      </w:r>
    </w:p>
    <w:p w:rsidR="009E0C4A" w:rsidRPr="009E0C4A" w:rsidRDefault="009E0C4A" w:rsidP="009E0C4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Дискуссии и дебаты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Дискуссия помогает развивать у детей способность аргументировать свою позицию, слушать и учитывать мнение других, искать компромиссы и решения. Учащиеся учатся работать с различными источниками информации и выбирать наиболее достоверные и обоснованные факты.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Использование технологий для развития критического мышления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современном образовательном процессе важным инструментом для развития критического мышления является использование технологий. Особенно это актуально в условиях цифровизации образования. Интерактивные доски, образовательные приложения, онлайн-игры и виртуальные лаборатории предоставляют ученикам возможность работать с разнообразными источниками информации, анализировать данные и делать выводы.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также позволяют создавать более индивидуализированные и адаптивные образовательные программы, которые учитывают уровень развития каждого ребенка. Например, различные образовательные платформы и приложения могут предложить учащимся задания с различной степенью сложности, что помогает им развивать критическое мышление на основе анализа информации.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использование технологий способствует развитию навыков работы с информацией, поиска и обработки данных, что является важным аспектом критического мышления.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Роль учителя в развитии критического мышления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играет ключевую роль в формировании и развитии критического мышления у учащихся. Он должен не только использовать различные методики и технологии, но и создавать атмосферу, в которой дети чувствуют себя уверенно и мотивированы на самостоятельное мышление. Важно, чтобы учитель помогал детям осознавать важность задавания вопросов, аргументации своих ответов и поиска лучших решений.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учитель должен постоянно развивать собственные навыки критического мышления, чтобы быть примером для своих учеников. Педагог должен быть готов к тому, чтобы подвергать сомнению традиционные методы и подходы, а также адаптировать свою практику в соответствии с новыми требованиями и вызовами.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Заключение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критического мышления в начальном образовании является важнейшей задачей современной педагогики. Этот навык помогает ученикам не только осваивать школьную программу, но и готовит их к жизни в современном мире, где важно уметь анализировать информацию, принимать решения и оценивать последствия своих действий. Внедрение методов и технологий, способствующих развитию критического мышления, является неотъемлемой частью образовательного процесса и должно быть направлено на создание активных, инициативных и независимых учащихся, способных самостоятельно решать проблемы и принимать обоснованные решения.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15"/>
          <w:szCs w:val="15"/>
          <w:lang w:eastAsia="ru-RU"/>
        </w:rPr>
      </w:pP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начальных классов должны стать проводниками этого процесса, используя разнообразные методы и подходы, которые помогут детям развить уверенность в собственных силах и научиться мыслить критически и аналитически. В конечном итоге, такие навыки будут служить основой для успешного обучения и адаптации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0C4A" w:rsidRPr="009E0C4A" w:rsidRDefault="009E0C4A" w:rsidP="009E0C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Литература:</w:t>
      </w:r>
    </w:p>
    <w:p w:rsidR="009E0C4A" w:rsidRPr="009E0C4A" w:rsidRDefault="009E0C4A" w:rsidP="009E0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Алексеев, В. А.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(2007). </w:t>
      </w:r>
      <w:r w:rsidRPr="009E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Критическое мышление в образовательном процессе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Издательство "Академия".</w:t>
      </w:r>
    </w:p>
    <w:p w:rsidR="009E0C4A" w:rsidRPr="009E0C4A" w:rsidRDefault="009E0C4A" w:rsidP="009E0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Кузнецова, И. Л.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(2013). </w:t>
      </w:r>
      <w:r w:rsidRPr="009E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Развитие критического мышления младших школьников в условиях образовательных изменений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Петропавловск: КГУ "Средняя школа-комплекс национального возрождения N17".</w:t>
      </w:r>
    </w:p>
    <w:p w:rsidR="009E0C4A" w:rsidRPr="009E0C4A" w:rsidRDefault="009E0C4A" w:rsidP="009E0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Леонтьев, А. Н.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(2004). </w:t>
      </w:r>
      <w:r w:rsidRPr="009E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Психология развития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Издательство "Просвещение".</w:t>
      </w:r>
    </w:p>
    <w:p w:rsidR="009E0C4A" w:rsidRPr="009E0C4A" w:rsidRDefault="009E0C4A" w:rsidP="009E0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Петрова, М. М.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(2011). </w:t>
      </w:r>
      <w:r w:rsidRPr="009E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Методы и технологии формирования критического мышления в школе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Санкт-Петербург: Издательство "Речь".</w:t>
      </w:r>
    </w:p>
    <w:p w:rsidR="009E0C4A" w:rsidRPr="009E0C4A" w:rsidRDefault="009E0C4A" w:rsidP="009E0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Роджерс, К. Р.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(2009). </w:t>
      </w:r>
      <w:r w:rsidRPr="009E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Методы активного обучения и критическое мышление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Издательство "Эксперт".</w:t>
      </w:r>
    </w:p>
    <w:p w:rsidR="009E0C4A" w:rsidRPr="009E0C4A" w:rsidRDefault="009E0C4A" w:rsidP="009E0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Шулепова, В. В.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(2010). </w:t>
      </w:r>
      <w:r w:rsidRPr="009E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Технологии образовательного процесса и развитие мыслительных навыков у школьников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. Алматы: Издательство "Таңдау".</w:t>
      </w:r>
    </w:p>
    <w:p w:rsidR="009E0C4A" w:rsidRPr="009E0C4A" w:rsidRDefault="009E0C4A" w:rsidP="009E0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Эткин, А. С.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(2015). </w:t>
      </w:r>
      <w:r w:rsidRPr="009E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Образование и инновации: развитие критического мышления в школьном обучении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Издательство "Юрайт".</w:t>
      </w:r>
    </w:p>
    <w:p w:rsidR="009E0C4A" w:rsidRPr="009E0C4A" w:rsidRDefault="009E0C4A" w:rsidP="009E0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Толстых, В. Н.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(2008). </w:t>
      </w:r>
      <w:r w:rsidRPr="009E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Критическое мышление как важная составляющая учебного процесса в школе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Издательство "Новый педагогический взгляд".</w:t>
      </w:r>
    </w:p>
    <w:p w:rsidR="009E0C4A" w:rsidRPr="009E0C4A" w:rsidRDefault="009E0C4A" w:rsidP="009E0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Грэхэм, С.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(2012). </w:t>
      </w:r>
      <w:r w:rsidRPr="009E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Стимулирование критического мышления у младших школьников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. Лондон: Издательство "HarperCollins".</w:t>
      </w:r>
    </w:p>
    <w:p w:rsidR="009E0C4A" w:rsidRPr="009E0C4A" w:rsidRDefault="009E0C4A" w:rsidP="009E0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C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Бенжамин, Д. Л.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(2014). </w:t>
      </w:r>
      <w:r w:rsidRPr="009E0C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Методические подходы к развитию критического мышления на уроках в начальной школе</w:t>
      </w:r>
      <w:r w:rsidRPr="009E0C4A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Санкт-Петербург: Издательство "Восточная книга".</w:t>
      </w:r>
    </w:p>
    <w:p w:rsidR="008C3FC9" w:rsidRDefault="008C3FC9"/>
    <w:sectPr w:rsidR="008C3FC9" w:rsidSect="008C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652AE"/>
    <w:multiLevelType w:val="multilevel"/>
    <w:tmpl w:val="518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D51BF"/>
    <w:multiLevelType w:val="multilevel"/>
    <w:tmpl w:val="BE127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CF7EF3"/>
    <w:multiLevelType w:val="multilevel"/>
    <w:tmpl w:val="04BCE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0C4A"/>
    <w:rsid w:val="00815F18"/>
    <w:rsid w:val="008B7633"/>
    <w:rsid w:val="008C3FC9"/>
    <w:rsid w:val="009E0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FC9"/>
  </w:style>
  <w:style w:type="paragraph" w:styleId="3">
    <w:name w:val="heading 3"/>
    <w:basedOn w:val="a"/>
    <w:link w:val="30"/>
    <w:uiPriority w:val="9"/>
    <w:qFormat/>
    <w:rsid w:val="009E0C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9E0C4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9E0C4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0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E0C4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E0C4A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9E0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C4A"/>
    <w:rPr>
      <w:b/>
      <w:bCs/>
    </w:rPr>
  </w:style>
  <w:style w:type="character" w:styleId="a5">
    <w:name w:val="Emphasis"/>
    <w:basedOn w:val="a0"/>
    <w:uiPriority w:val="20"/>
    <w:qFormat/>
    <w:rsid w:val="009E0C4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86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48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52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28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3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1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91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5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3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37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40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7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1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6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21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1471</Words>
  <Characters>8385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2025-03-10T11:06:00Z</dcterms:created>
  <dcterms:modified xsi:type="dcterms:W3CDTF">2025-03-31T13:16:00Z</dcterms:modified>
</cp:coreProperties>
</file>